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4CB1" w14:textId="51879054" w:rsidR="00C14981" w:rsidRPr="00930B86" w:rsidRDefault="00C14981" w:rsidP="00930B86">
      <w:pPr>
        <w:rPr>
          <w:rFonts w:eastAsia="Times New Roman" w:cs="Arial"/>
          <w:b/>
          <w:bCs/>
          <w:iCs/>
          <w:color w:val="244062"/>
          <w:sz w:val="28"/>
          <w:szCs w:val="28"/>
        </w:rPr>
      </w:pPr>
      <w:r w:rsidRPr="00930B86">
        <w:rPr>
          <w:rFonts w:eastAsia="Times New Roman" w:cs="Arial"/>
          <w:b/>
          <w:bCs/>
          <w:iCs/>
          <w:color w:val="244062"/>
          <w:sz w:val="28"/>
          <w:szCs w:val="28"/>
        </w:rPr>
        <w:t>Millennium Edition!</w:t>
      </w:r>
      <w:r w:rsidR="00A43DE2" w:rsidRPr="00930B86">
        <w:rPr>
          <w:rFonts w:eastAsia="Times New Roman" w:cs="Arial"/>
          <w:b/>
          <w:bCs/>
          <w:iCs/>
          <w:color w:val="244062"/>
          <w:sz w:val="28"/>
          <w:szCs w:val="28"/>
        </w:rPr>
        <w:t xml:space="preserve"> EX500 MFD!</w:t>
      </w:r>
      <w:r w:rsidR="00FA287D">
        <w:rPr>
          <w:rFonts w:eastAsia="Times New Roman" w:cs="Arial"/>
          <w:b/>
          <w:bCs/>
          <w:iCs/>
          <w:color w:val="244062"/>
          <w:sz w:val="28"/>
          <w:szCs w:val="28"/>
        </w:rPr>
        <w:t xml:space="preserve"> ADS-B In/Out!</w:t>
      </w:r>
    </w:p>
    <w:p w14:paraId="7F2B05A7" w14:textId="77777777" w:rsidR="00C14981" w:rsidRPr="00930B86" w:rsidRDefault="00C14981" w:rsidP="00930B86">
      <w:pPr>
        <w:rPr>
          <w:rFonts w:eastAsia="Times New Roman" w:cs="Arial"/>
          <w:b/>
          <w:bCs/>
          <w:iCs/>
          <w:sz w:val="28"/>
          <w:szCs w:val="28"/>
        </w:rPr>
      </w:pPr>
      <w:r w:rsidRPr="00930B86">
        <w:rPr>
          <w:rFonts w:eastAsia="Times New Roman" w:cs="Arial"/>
          <w:b/>
          <w:bCs/>
          <w:iCs/>
          <w:sz w:val="28"/>
          <w:szCs w:val="28"/>
        </w:rPr>
        <w:t xml:space="preserve">2000 Cessna 182S </w:t>
      </w:r>
      <w:proofErr w:type="spellStart"/>
      <w:r w:rsidRPr="00930B86">
        <w:rPr>
          <w:rFonts w:eastAsia="Times New Roman" w:cs="Arial"/>
          <w:b/>
          <w:bCs/>
          <w:iCs/>
          <w:sz w:val="28"/>
          <w:szCs w:val="28"/>
        </w:rPr>
        <w:t>Skylane</w:t>
      </w:r>
      <w:proofErr w:type="spellEnd"/>
      <w:r w:rsidRPr="00930B86">
        <w:rPr>
          <w:rFonts w:eastAsia="Times New Roman" w:cs="Arial"/>
          <w:b/>
          <w:bCs/>
          <w:iCs/>
          <w:sz w:val="28"/>
          <w:szCs w:val="28"/>
        </w:rPr>
        <w:t xml:space="preserve"> with Nav</w:t>
      </w:r>
    </w:p>
    <w:p w14:paraId="3084D27A" w14:textId="77777777" w:rsidR="00C14981" w:rsidRPr="00930B86" w:rsidRDefault="001C1A32" w:rsidP="00930B86">
      <w:pPr>
        <w:rPr>
          <w:rFonts w:eastAsia="Times New Roman" w:cs="Arial"/>
          <w:b/>
          <w:bCs/>
          <w:iCs/>
          <w:sz w:val="24"/>
          <w:szCs w:val="24"/>
        </w:rPr>
      </w:pPr>
      <w:r w:rsidRPr="00930B86">
        <w:rPr>
          <w:rFonts w:eastAsia="Times New Roman" w:cs="Arial"/>
          <w:b/>
          <w:bCs/>
          <w:iCs/>
          <w:sz w:val="24"/>
          <w:szCs w:val="24"/>
        </w:rPr>
        <w:t>N338ME Ser#18280730</w:t>
      </w:r>
    </w:p>
    <w:p w14:paraId="728B6111" w14:textId="77777777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b/>
          <w:bCs/>
          <w:iCs/>
          <w:sz w:val="20"/>
          <w:szCs w:val="20"/>
        </w:rPr>
        <w:tab/>
      </w:r>
    </w:p>
    <w:p w14:paraId="6817C5B4" w14:textId="6121A66D" w:rsidR="00C14981" w:rsidRPr="00930B86" w:rsidRDefault="00FA287D" w:rsidP="00930B86">
      <w:pPr>
        <w:tabs>
          <w:tab w:val="left" w:pos="5808"/>
        </w:tabs>
        <w:rPr>
          <w:rFonts w:eastAsia="Times New Roman" w:cs="Arial"/>
          <w:b/>
          <w:bCs/>
          <w:iCs/>
          <w:color w:val="244062"/>
          <w:sz w:val="28"/>
          <w:szCs w:val="28"/>
        </w:rPr>
      </w:pPr>
      <w:r>
        <w:rPr>
          <w:rFonts w:eastAsia="Times New Roman" w:cs="Arial"/>
          <w:b/>
          <w:bCs/>
          <w:iCs/>
          <w:sz w:val="20"/>
          <w:szCs w:val="20"/>
        </w:rPr>
        <w:t>1537</w:t>
      </w:r>
      <w:r w:rsidR="00C14981" w:rsidRPr="00930B86">
        <w:rPr>
          <w:rFonts w:eastAsia="Times New Roman" w:cs="Arial"/>
          <w:b/>
          <w:bCs/>
          <w:iCs/>
          <w:sz w:val="20"/>
          <w:szCs w:val="20"/>
        </w:rPr>
        <w:t xml:space="preserve"> Total Time Since New</w:t>
      </w:r>
      <w:r w:rsidR="00C14981" w:rsidRPr="00930B86">
        <w:rPr>
          <w:rFonts w:eastAsia="Times New Roman" w:cs="Arial"/>
          <w:b/>
          <w:bCs/>
          <w:iCs/>
          <w:sz w:val="20"/>
          <w:szCs w:val="20"/>
        </w:rPr>
        <w:tab/>
      </w:r>
    </w:p>
    <w:p w14:paraId="73088665" w14:textId="77777777" w:rsidR="00C14981" w:rsidRPr="00930B86" w:rsidRDefault="00C14981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ab/>
      </w:r>
    </w:p>
    <w:p w14:paraId="2918C222" w14:textId="77777777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b/>
          <w:bCs/>
          <w:iCs/>
          <w:sz w:val="20"/>
          <w:szCs w:val="20"/>
        </w:rPr>
        <w:t>Avionics:</w:t>
      </w:r>
      <w:r w:rsidRPr="00930B86">
        <w:rPr>
          <w:rFonts w:eastAsia="Times New Roman" w:cs="Arial"/>
          <w:b/>
          <w:bCs/>
          <w:iCs/>
          <w:sz w:val="20"/>
          <w:szCs w:val="20"/>
        </w:rPr>
        <w:tab/>
      </w:r>
    </w:p>
    <w:p w14:paraId="35DC6C7E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KX 155A Nav/Com with Glideslope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643AE4F4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KX 155A Nav/Com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426E53E9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KI 209 VOR/LOC/GS Indicator with GPS Interface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1D95E15F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KMA 26 Audio Panel/Marker Beacon/4 Position Voice-Activated Intercom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19F3B72E" w14:textId="61316E2D" w:rsidR="001C1A32" w:rsidRPr="00930B86" w:rsidRDefault="00FA287D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GTX-345 Transponder with ADS-B In/Out</w:t>
      </w:r>
    </w:p>
    <w:p w14:paraId="35C725FF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Avionics Cooling Fan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340969A6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 xml:space="preserve">KLN 94 Color Moving Map GPS-IFR 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6826E01E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 xml:space="preserve">MD 41-228 GPS-Nav Selector/Annunciator </w:t>
      </w:r>
    </w:p>
    <w:p w14:paraId="3670BE6F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KR 87 ADF System</w:t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1E467281" w14:textId="77777777" w:rsidR="001C1A32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 xml:space="preserve">KAP 140 Two Axis Autopilot with Electric Trim and Altitude Preselect </w:t>
      </w:r>
    </w:p>
    <w:p w14:paraId="0FA391F6" w14:textId="77777777" w:rsidR="00A43DE2" w:rsidRPr="00930B86" w:rsidRDefault="00A43DE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11234EB4" w14:textId="77777777" w:rsidR="00A43DE2" w:rsidRPr="00930B86" w:rsidRDefault="00A43DE2" w:rsidP="00930B86">
      <w:pPr>
        <w:tabs>
          <w:tab w:val="left" w:pos="5808"/>
        </w:tabs>
        <w:rPr>
          <w:rFonts w:eastAsia="Times New Roman" w:cs="Arial"/>
          <w:b/>
          <w:iCs/>
          <w:sz w:val="20"/>
          <w:szCs w:val="20"/>
        </w:rPr>
      </w:pPr>
      <w:r w:rsidRPr="00930B86">
        <w:rPr>
          <w:rFonts w:eastAsia="Times New Roman" w:cs="Arial"/>
          <w:b/>
          <w:iCs/>
          <w:sz w:val="20"/>
          <w:szCs w:val="20"/>
        </w:rPr>
        <w:t>Additional Information:</w:t>
      </w:r>
    </w:p>
    <w:p w14:paraId="128F1C0C" w14:textId="405C8D83" w:rsidR="00A43DE2" w:rsidRDefault="00A43DE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proofErr w:type="spellStart"/>
      <w:r w:rsidRPr="00930B86">
        <w:rPr>
          <w:rFonts w:eastAsia="Times New Roman" w:cs="Arial"/>
          <w:iCs/>
          <w:sz w:val="20"/>
          <w:szCs w:val="20"/>
        </w:rPr>
        <w:t>Avidyne</w:t>
      </w:r>
      <w:proofErr w:type="spellEnd"/>
      <w:r w:rsidRPr="00930B86">
        <w:rPr>
          <w:rFonts w:eastAsia="Times New Roman" w:cs="Arial"/>
          <w:iCs/>
          <w:sz w:val="20"/>
          <w:szCs w:val="20"/>
        </w:rPr>
        <w:t xml:space="preserve"> </w:t>
      </w:r>
      <w:proofErr w:type="spellStart"/>
      <w:r w:rsidRPr="00930B86">
        <w:rPr>
          <w:rFonts w:eastAsia="Times New Roman" w:cs="Arial"/>
          <w:iCs/>
          <w:sz w:val="20"/>
          <w:szCs w:val="20"/>
        </w:rPr>
        <w:t>FlightMax</w:t>
      </w:r>
      <w:proofErr w:type="spellEnd"/>
      <w:r w:rsidRPr="00930B86">
        <w:rPr>
          <w:rFonts w:eastAsia="Times New Roman" w:cs="Arial"/>
          <w:iCs/>
          <w:sz w:val="20"/>
          <w:szCs w:val="20"/>
        </w:rPr>
        <w:t xml:space="preserve"> EX500 MFD</w:t>
      </w:r>
    </w:p>
    <w:p w14:paraId="39ADBA46" w14:textId="13922117" w:rsidR="00FA287D" w:rsidRDefault="00FA287D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Stabilizer Boots</w:t>
      </w:r>
    </w:p>
    <w:p w14:paraId="415FC431" w14:textId="1D9B2228" w:rsidR="00FA287D" w:rsidRDefault="00FA287D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JPI EDM 700 Engine Monitor</w:t>
      </w:r>
    </w:p>
    <w:p w14:paraId="6EEE17D1" w14:textId="5DCA3FDF" w:rsidR="00FA287D" w:rsidRDefault="00FA287D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proofErr w:type="spellStart"/>
      <w:r>
        <w:rPr>
          <w:rFonts w:eastAsia="Times New Roman" w:cs="Arial"/>
          <w:iCs/>
          <w:sz w:val="20"/>
          <w:szCs w:val="20"/>
        </w:rPr>
        <w:t>Davtron</w:t>
      </w:r>
      <w:proofErr w:type="spellEnd"/>
      <w:r>
        <w:rPr>
          <w:rFonts w:eastAsia="Times New Roman" w:cs="Arial"/>
          <w:iCs/>
          <w:sz w:val="20"/>
          <w:szCs w:val="20"/>
        </w:rPr>
        <w:t xml:space="preserve"> Clock</w:t>
      </w:r>
    </w:p>
    <w:p w14:paraId="1733A4DF" w14:textId="4EA0F0BC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b/>
          <w:bCs/>
          <w:iCs/>
          <w:sz w:val="20"/>
          <w:szCs w:val="20"/>
        </w:rPr>
        <w:tab/>
      </w:r>
    </w:p>
    <w:p w14:paraId="3348AE71" w14:textId="77777777" w:rsidR="00C14981" w:rsidRPr="00930B86" w:rsidRDefault="00C14981" w:rsidP="00930B86">
      <w:pPr>
        <w:rPr>
          <w:rFonts w:eastAsia="Times New Roman" w:cs="Arial"/>
          <w:b/>
          <w:bCs/>
          <w:iCs/>
          <w:sz w:val="20"/>
          <w:szCs w:val="20"/>
        </w:rPr>
        <w:sectPr w:rsidR="00C14981" w:rsidRPr="00930B86" w:rsidSect="00930B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0658FE12" w14:textId="0783AA5D" w:rsidR="00C14981" w:rsidRPr="00930B86" w:rsidRDefault="00C14981" w:rsidP="00930B86">
      <w:pPr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b/>
          <w:bCs/>
          <w:iCs/>
          <w:sz w:val="20"/>
          <w:szCs w:val="20"/>
        </w:rPr>
        <w:t>Special Edition Millenn</w:t>
      </w:r>
      <w:r w:rsidR="00D80A1F" w:rsidRPr="00930B86">
        <w:rPr>
          <w:rFonts w:eastAsia="Times New Roman" w:cs="Arial"/>
          <w:b/>
          <w:bCs/>
          <w:iCs/>
          <w:sz w:val="20"/>
          <w:szCs w:val="20"/>
        </w:rPr>
        <w:t xml:space="preserve">ium Edition Exterior, Airframe </w:t>
      </w:r>
      <w:r w:rsidRPr="00930B86">
        <w:rPr>
          <w:rFonts w:eastAsia="Times New Roman" w:cs="Arial"/>
          <w:b/>
          <w:bCs/>
          <w:iCs/>
          <w:sz w:val="20"/>
          <w:szCs w:val="20"/>
        </w:rPr>
        <w:t>and Engine Accents:</w:t>
      </w:r>
    </w:p>
    <w:p w14:paraId="1F17A3ED" w14:textId="06B11FCE" w:rsidR="00C14981" w:rsidRPr="00930B86" w:rsidRDefault="00C14981" w:rsidP="00930B86">
      <w:pPr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Millennium Edition Exterior Striping with Millennium Edition Medallion</w:t>
      </w:r>
    </w:p>
    <w:p w14:paraId="68F87517" w14:textId="4962A4D9" w:rsidR="00C14981" w:rsidRPr="00930B86" w:rsidRDefault="00C14981" w:rsidP="00930B86">
      <w:pPr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Matterhorn White Base, Canyon Red Metallic, Flint Stone Metallic, Sterling Silver Metallic Striping</w:t>
      </w:r>
    </w:p>
    <w:p w14:paraId="1EB0E3D3" w14:textId="22F8B5BC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Lycoming Chrome Rocker Box Covers</w:t>
      </w:r>
    </w:p>
    <w:p w14:paraId="0320E1C9" w14:textId="3A60C065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Unison High Performance Colored Ignition Harness</w:t>
      </w:r>
    </w:p>
    <w:p w14:paraId="1F827E1D" w14:textId="2CC1A707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Goodyear Flight Custom II Premium Tires</w:t>
      </w:r>
    </w:p>
    <w:p w14:paraId="6C2CEAD0" w14:textId="1C318432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Polished Propeller Spinner</w:t>
      </w:r>
    </w:p>
    <w:p w14:paraId="12391AF6" w14:textId="3A8EB896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Stainless Steel Cowl Fasteners</w:t>
      </w:r>
      <w:r w:rsidRPr="00930B86">
        <w:rPr>
          <w:rFonts w:eastAsia="Times New Roman" w:cs="Arial"/>
          <w:iCs/>
          <w:sz w:val="20"/>
          <w:szCs w:val="20"/>
        </w:rPr>
        <w:tab/>
      </w:r>
    </w:p>
    <w:p w14:paraId="33CC0A56" w14:textId="59B43286" w:rsidR="00C14981" w:rsidRPr="00930B86" w:rsidRDefault="00C14981" w:rsidP="00930B86">
      <w:pPr>
        <w:tabs>
          <w:tab w:val="left" w:pos="5808"/>
        </w:tabs>
        <w:rPr>
          <w:rFonts w:eastAsia="Times New Roman" w:cs="Arial"/>
          <w:iCs/>
          <w:sz w:val="18"/>
          <w:szCs w:val="18"/>
        </w:rPr>
      </w:pPr>
      <w:r w:rsidRPr="00930B86">
        <w:rPr>
          <w:rFonts w:eastAsia="Times New Roman" w:cs="Arial"/>
          <w:iCs/>
          <w:sz w:val="20"/>
          <w:szCs w:val="20"/>
        </w:rPr>
        <w:tab/>
      </w:r>
    </w:p>
    <w:p w14:paraId="35B55D35" w14:textId="680C1A10" w:rsidR="001C1A32" w:rsidRPr="00930B86" w:rsidRDefault="00FA287D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E8C8051" wp14:editId="2EA027B7">
            <wp:simplePos x="0" y="0"/>
            <wp:positionH relativeFrom="column">
              <wp:posOffset>1675130</wp:posOffset>
            </wp:positionH>
            <wp:positionV relativeFrom="paragraph">
              <wp:posOffset>110490</wp:posOffset>
            </wp:positionV>
            <wp:extent cx="3657600" cy="15976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59D8A" w14:textId="44087ED4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b/>
          <w:bCs/>
          <w:iCs/>
          <w:sz w:val="20"/>
          <w:szCs w:val="20"/>
        </w:rPr>
        <w:t>Special Edition Millennium Edition Interior:</w:t>
      </w:r>
    </w:p>
    <w:p w14:paraId="7D395E18" w14:textId="32A94509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Deluxe Millennium Edition Leather Trimmed Interior</w:t>
      </w:r>
      <w:r w:rsidRPr="00930B86">
        <w:rPr>
          <w:rFonts w:eastAsia="Times New Roman" w:cs="Arial"/>
          <w:iCs/>
          <w:sz w:val="20"/>
          <w:szCs w:val="20"/>
        </w:rPr>
        <w:br/>
        <w:t>Millennium Edition Embossed Leather Seatbacks</w:t>
      </w:r>
    </w:p>
    <w:p w14:paraId="1CDBA9F2" w14:textId="77777777" w:rsidR="00D80A1F" w:rsidRPr="00930B86" w:rsidRDefault="00C14981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 xml:space="preserve">Leather Seat Surfaced with Color Coordinated  </w:t>
      </w:r>
    </w:p>
    <w:p w14:paraId="321359B2" w14:textId="22CA4011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Perforated Inserts</w:t>
      </w:r>
      <w:r w:rsidR="001C1A32" w:rsidRPr="00930B86">
        <w:rPr>
          <w:rFonts w:eastAsia="Times New Roman" w:cs="Arial"/>
          <w:iCs/>
          <w:sz w:val="20"/>
          <w:szCs w:val="20"/>
        </w:rPr>
        <w:t xml:space="preserve">; </w:t>
      </w:r>
      <w:r w:rsidRPr="00930B86">
        <w:rPr>
          <w:rFonts w:eastAsia="Times New Roman" w:cs="Arial"/>
          <w:iCs/>
          <w:sz w:val="20"/>
          <w:szCs w:val="20"/>
        </w:rPr>
        <w:t>Perforated Leather Sidewalls</w:t>
      </w:r>
    </w:p>
    <w:p w14:paraId="2B64BEA8" w14:textId="14F65CC4" w:rsidR="00C14981" w:rsidRPr="00930B86" w:rsidRDefault="00C14981" w:rsidP="00930B86">
      <w:pPr>
        <w:tabs>
          <w:tab w:val="left" w:pos="5808"/>
        </w:tabs>
        <w:rPr>
          <w:rFonts w:eastAsia="Times New Roman" w:cs="Arial"/>
          <w:b/>
          <w:bCs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Control Yoke with Millennium Edition Medallion</w:t>
      </w:r>
    </w:p>
    <w:p w14:paraId="52F30753" w14:textId="77777777" w:rsidR="001C1A32" w:rsidRPr="00930B86" w:rsidRDefault="00C14981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>Rosen Sun Visors</w:t>
      </w:r>
      <w:r w:rsidR="001C1A32" w:rsidRPr="00930B86">
        <w:rPr>
          <w:rFonts w:eastAsia="Times New Roman" w:cs="Arial"/>
          <w:iCs/>
          <w:sz w:val="20"/>
          <w:szCs w:val="20"/>
        </w:rPr>
        <w:t xml:space="preserve">; </w:t>
      </w:r>
      <w:r w:rsidRPr="00930B86">
        <w:rPr>
          <w:rFonts w:eastAsia="Times New Roman" w:cs="Arial"/>
          <w:iCs/>
          <w:sz w:val="20"/>
          <w:szCs w:val="20"/>
        </w:rPr>
        <w:t>Chart Case/Cup Holder</w:t>
      </w:r>
      <w:r w:rsidR="001C1A32" w:rsidRPr="00930B86">
        <w:rPr>
          <w:rFonts w:eastAsia="Times New Roman" w:cs="Arial"/>
          <w:iCs/>
          <w:sz w:val="20"/>
          <w:szCs w:val="20"/>
        </w:rPr>
        <w:t xml:space="preserve"> with Millennium Edition Stainless Steel Insulated Cups</w:t>
      </w:r>
    </w:p>
    <w:p w14:paraId="506CE241" w14:textId="77777777" w:rsidR="00C14981" w:rsidRPr="00930B86" w:rsidRDefault="001C1A32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  <w:r w:rsidRPr="00930B86">
        <w:rPr>
          <w:rFonts w:eastAsia="Times New Roman" w:cs="Arial"/>
          <w:iCs/>
          <w:sz w:val="20"/>
          <w:szCs w:val="20"/>
        </w:rPr>
        <w:t xml:space="preserve">Millennium Edition Leather Key Fob, Custom Leather Flight Bag, Floor Mats; Millennium Edition Engraved Pewter Flashlight by </w:t>
      </w:r>
      <w:proofErr w:type="spellStart"/>
      <w:r w:rsidRPr="00930B86">
        <w:rPr>
          <w:rFonts w:eastAsia="Times New Roman" w:cs="Arial"/>
          <w:iCs/>
          <w:sz w:val="20"/>
          <w:szCs w:val="20"/>
        </w:rPr>
        <w:t>Maglight</w:t>
      </w:r>
      <w:proofErr w:type="spellEnd"/>
      <w:r w:rsidR="00C14981" w:rsidRPr="00930B86">
        <w:rPr>
          <w:rFonts w:eastAsia="Times New Roman" w:cs="Arial"/>
          <w:iCs/>
          <w:sz w:val="20"/>
          <w:szCs w:val="20"/>
        </w:rPr>
        <w:tab/>
      </w:r>
    </w:p>
    <w:p w14:paraId="7C30AF0D" w14:textId="77777777" w:rsidR="00C14981" w:rsidRPr="00930B86" w:rsidRDefault="00C14981" w:rsidP="00930B86">
      <w:pPr>
        <w:tabs>
          <w:tab w:val="left" w:pos="5808"/>
        </w:tabs>
        <w:rPr>
          <w:rFonts w:eastAsia="Times New Roman" w:cs="Arial"/>
          <w:iCs/>
          <w:sz w:val="18"/>
          <w:szCs w:val="18"/>
        </w:rPr>
      </w:pPr>
    </w:p>
    <w:p w14:paraId="72B884F3" w14:textId="77777777" w:rsidR="00C14981" w:rsidRPr="00930B86" w:rsidRDefault="00C14981" w:rsidP="00930B86">
      <w:pPr>
        <w:tabs>
          <w:tab w:val="left" w:pos="5808"/>
        </w:tabs>
        <w:rPr>
          <w:rFonts w:eastAsia="Times New Roman" w:cs="Arial"/>
          <w:iCs/>
          <w:sz w:val="18"/>
          <w:szCs w:val="18"/>
        </w:rPr>
        <w:sectPr w:rsidR="00C14981" w:rsidRPr="00930B86" w:rsidSect="00930B86">
          <w:type w:val="continuous"/>
          <w:pgSz w:w="12240" w:h="15840" w:code="1"/>
          <w:pgMar w:top="1656" w:right="720" w:bottom="720" w:left="720" w:header="288" w:footer="288" w:gutter="0"/>
          <w:cols w:num="2" w:space="720"/>
          <w:docGrid w:linePitch="360"/>
        </w:sectPr>
      </w:pPr>
    </w:p>
    <w:p w14:paraId="044889A8" w14:textId="2C72A8E1" w:rsidR="00930B86" w:rsidRDefault="00930B86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35C5BA39" w14:textId="7D85E3F6" w:rsidR="00930B86" w:rsidRDefault="00930B86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14874A9B" w14:textId="2545E810" w:rsidR="00930B86" w:rsidRDefault="00930B86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1AE0C67D" w14:textId="308FD899" w:rsidR="00930B86" w:rsidRDefault="00930B86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197535D5" w14:textId="4A518533" w:rsidR="00FA287D" w:rsidRDefault="00FA287D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346FBFA2" w14:textId="3E1775FB" w:rsidR="001471E8" w:rsidRDefault="001471E8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2515E6A4" w14:textId="543DEDDB" w:rsidR="001471E8" w:rsidRDefault="001471E8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66DAC0F3" w14:textId="712914AC" w:rsidR="001471E8" w:rsidRDefault="001471E8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500B07FD" w14:textId="523E5857" w:rsidR="001471E8" w:rsidRDefault="001471E8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3CCFDCDE" w14:textId="0D5913A2" w:rsidR="001471E8" w:rsidRDefault="001471E8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2D52DF4E" w14:textId="77777777" w:rsidR="001471E8" w:rsidRDefault="001471E8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682C8FE6" w14:textId="109964B1" w:rsidR="00930B86" w:rsidRDefault="00930B86" w:rsidP="00930B86">
      <w:pPr>
        <w:tabs>
          <w:tab w:val="left" w:pos="5808"/>
        </w:tabs>
        <w:rPr>
          <w:rFonts w:eastAsia="Times New Roman" w:cs="Arial"/>
          <w:iCs/>
          <w:sz w:val="20"/>
          <w:szCs w:val="20"/>
        </w:rPr>
      </w:pPr>
    </w:p>
    <w:p w14:paraId="451AD6D3" w14:textId="77777777" w:rsidR="00930B86" w:rsidRPr="001F0FD6" w:rsidRDefault="00930B86" w:rsidP="00982AC9">
      <w:pPr>
        <w:tabs>
          <w:tab w:val="left" w:pos="5824"/>
        </w:tabs>
        <w:jc w:val="center"/>
        <w:rPr>
          <w:rFonts w:eastAsia="Times New Roman" w:cs="Arial"/>
          <w:sz w:val="10"/>
          <w:szCs w:val="12"/>
        </w:rPr>
      </w:pPr>
      <w:r w:rsidRPr="001F0FD6">
        <w:rPr>
          <w:rFonts w:eastAsia="Times New Roman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31B03DC3" w14:textId="77777777" w:rsidR="00930B86" w:rsidRPr="001F0FD6" w:rsidRDefault="00930B86" w:rsidP="00982AC9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513E24E6" w14:textId="77777777" w:rsidR="00930B86" w:rsidRDefault="00930B86" w:rsidP="00982AC9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  <w:r w:rsidRPr="001F0FD6">
        <w:rPr>
          <w:rFonts w:eastAsia="Times New Roman" w:cs="Arial"/>
          <w:b/>
          <w:bCs/>
          <w:sz w:val="18"/>
          <w:szCs w:val="20"/>
        </w:rPr>
        <w:t xml:space="preserve">All Specifications Subject </w:t>
      </w:r>
      <w:proofErr w:type="gramStart"/>
      <w:r w:rsidRPr="001F0FD6">
        <w:rPr>
          <w:rFonts w:eastAsia="Times New Roman" w:cs="Arial"/>
          <w:b/>
          <w:bCs/>
          <w:sz w:val="18"/>
          <w:szCs w:val="20"/>
        </w:rPr>
        <w:t>To</w:t>
      </w:r>
      <w:proofErr w:type="gramEnd"/>
      <w:r w:rsidRPr="001F0FD6">
        <w:rPr>
          <w:rFonts w:eastAsia="Times New Roman" w:cs="Arial"/>
          <w:b/>
          <w:bCs/>
          <w:sz w:val="18"/>
          <w:szCs w:val="20"/>
        </w:rPr>
        <w:t xml:space="preserve"> Verification Upon Inspection</w:t>
      </w:r>
    </w:p>
    <w:p w14:paraId="581A7B32" w14:textId="77777777" w:rsidR="00930B86" w:rsidRPr="001F0FD6" w:rsidRDefault="00930B86" w:rsidP="00982AC9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0AF51FBC" w14:textId="77777777" w:rsidR="00930B86" w:rsidRPr="001F0FD6" w:rsidRDefault="00930B86" w:rsidP="00982AC9">
      <w:pPr>
        <w:tabs>
          <w:tab w:val="left" w:pos="5823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67B8909F" w14:textId="6F028A84" w:rsidR="00930B86" w:rsidRPr="00930B86" w:rsidRDefault="00930B86" w:rsidP="00930B86">
      <w:pPr>
        <w:tabs>
          <w:tab w:val="left" w:pos="5808"/>
        </w:tabs>
        <w:jc w:val="center"/>
        <w:rPr>
          <w:rFonts w:eastAsia="Times New Roman" w:cs="Arial"/>
          <w:b/>
          <w:bCs/>
          <w:color w:val="365F91" w:themeColor="accent1" w:themeShade="BF"/>
          <w:sz w:val="26"/>
          <w:szCs w:val="26"/>
        </w:rPr>
      </w:pPr>
      <w:r w:rsidRPr="001F0FD6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F0FD6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F0FD6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F0FD6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F0FD6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>n</w:t>
      </w:r>
    </w:p>
    <w:sectPr w:rsidR="00930B86" w:rsidRPr="00930B86" w:rsidSect="00930B86">
      <w:type w:val="continuous"/>
      <w:pgSz w:w="12240" w:h="15840" w:code="1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E0E51" w14:textId="77777777" w:rsidR="002544AB" w:rsidRDefault="002544AB" w:rsidP="002544AB">
      <w:r>
        <w:separator/>
      </w:r>
    </w:p>
  </w:endnote>
  <w:endnote w:type="continuationSeparator" w:id="0">
    <w:p w14:paraId="47F7C244" w14:textId="77777777" w:rsidR="002544AB" w:rsidRDefault="002544AB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2893" w14:textId="77777777" w:rsidR="00930B86" w:rsidRDefault="00930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F6B25" w14:textId="1E6D843D" w:rsidR="00E414E5" w:rsidRPr="00E414E5" w:rsidRDefault="00930B86" w:rsidP="002E2A79">
    <w:pPr>
      <w:pStyle w:val="Footer"/>
      <w:jc w:val="center"/>
      <w:rPr>
        <w:sz w:val="16"/>
      </w:rPr>
    </w:pPr>
    <w:r w:rsidRPr="00930B86">
      <w:rPr>
        <w:noProof/>
        <w:sz w:val="16"/>
      </w:rPr>
      <w:drawing>
        <wp:inline distT="0" distB="0" distL="0" distR="0" wp14:anchorId="6A76D107" wp14:editId="6B3DF493">
          <wp:extent cx="6858000" cy="47307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172017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2A79" w:rsidRPr="00E414E5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3EFFC" w14:textId="77777777" w:rsidR="00930B86" w:rsidRDefault="00930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D6FF4" w14:textId="77777777" w:rsidR="002544AB" w:rsidRDefault="002544AB" w:rsidP="002544AB">
      <w:r>
        <w:separator/>
      </w:r>
    </w:p>
  </w:footnote>
  <w:footnote w:type="continuationSeparator" w:id="0">
    <w:p w14:paraId="54387A7B" w14:textId="77777777" w:rsidR="002544AB" w:rsidRDefault="002544AB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7697" w14:textId="77777777" w:rsidR="00930B86" w:rsidRDefault="00930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2F70" w14:textId="5EB067ED" w:rsidR="002544AB" w:rsidRDefault="00930B86" w:rsidP="00E414E5">
    <w:pPr>
      <w:pStyle w:val="Header"/>
      <w:jc w:val="center"/>
    </w:pPr>
    <w:r>
      <w:rPr>
        <w:noProof/>
      </w:rPr>
      <w:drawing>
        <wp:inline distT="0" distB="0" distL="0" distR="0" wp14:anchorId="7EE7A6BA" wp14:editId="17F42A54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DA7C" w14:textId="77777777" w:rsidR="00930B86" w:rsidRDefault="00930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B"/>
    <w:rsid w:val="000A3AC4"/>
    <w:rsid w:val="000B51A5"/>
    <w:rsid w:val="00124533"/>
    <w:rsid w:val="001471E8"/>
    <w:rsid w:val="00156E37"/>
    <w:rsid w:val="001A18A1"/>
    <w:rsid w:val="001C1A32"/>
    <w:rsid w:val="001E27D4"/>
    <w:rsid w:val="001E3440"/>
    <w:rsid w:val="0020021A"/>
    <w:rsid w:val="00210613"/>
    <w:rsid w:val="00222579"/>
    <w:rsid w:val="002544AB"/>
    <w:rsid w:val="00286AA1"/>
    <w:rsid w:val="002E2A79"/>
    <w:rsid w:val="00335400"/>
    <w:rsid w:val="00390569"/>
    <w:rsid w:val="0042445C"/>
    <w:rsid w:val="0044659F"/>
    <w:rsid w:val="004514D1"/>
    <w:rsid w:val="005F3787"/>
    <w:rsid w:val="00666929"/>
    <w:rsid w:val="0072321C"/>
    <w:rsid w:val="007637DC"/>
    <w:rsid w:val="00813890"/>
    <w:rsid w:val="00877FD0"/>
    <w:rsid w:val="00895DDE"/>
    <w:rsid w:val="00930B86"/>
    <w:rsid w:val="0095605D"/>
    <w:rsid w:val="009D6576"/>
    <w:rsid w:val="009F3D35"/>
    <w:rsid w:val="00A31180"/>
    <w:rsid w:val="00A43DE2"/>
    <w:rsid w:val="00B250BA"/>
    <w:rsid w:val="00B2535E"/>
    <w:rsid w:val="00C14981"/>
    <w:rsid w:val="00D574F2"/>
    <w:rsid w:val="00D80A1F"/>
    <w:rsid w:val="00E333FE"/>
    <w:rsid w:val="00E414E5"/>
    <w:rsid w:val="00EF3F12"/>
    <w:rsid w:val="00F22392"/>
    <w:rsid w:val="00F866FC"/>
    <w:rsid w:val="00FA287D"/>
    <w:rsid w:val="00FA6668"/>
    <w:rsid w:val="00FD33B1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28BB9C6"/>
  <w15:docId w15:val="{2123E315-B988-4855-9332-4E614BEC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E547-90C6-42AF-83DB-53E8B56B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1601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3</cp:revision>
  <cp:lastPrinted>2016-04-28T20:07:00Z</cp:lastPrinted>
  <dcterms:created xsi:type="dcterms:W3CDTF">2020-08-04T17:32:00Z</dcterms:created>
  <dcterms:modified xsi:type="dcterms:W3CDTF">2020-08-04T17:33:00Z</dcterms:modified>
</cp:coreProperties>
</file>